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C0" w:rsidRPr="000B6371" w:rsidRDefault="00DE06C0" w:rsidP="00CE46EE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36"/>
        </w:rPr>
      </w:pPr>
      <w:r w:rsidRPr="000B6371">
        <w:rPr>
          <w:rFonts w:ascii="標楷體" w:eastAsia="標楷體" w:hAnsi="標楷體" w:cs="Times New Roman"/>
          <w:b/>
          <w:color w:val="000000" w:themeColor="text1"/>
          <w:sz w:val="28"/>
          <w:szCs w:val="36"/>
        </w:rPr>
        <w:t>經濟部中小企業處</w:t>
      </w:r>
    </w:p>
    <w:p w:rsidR="00DE06C0" w:rsidRDefault="00DE06C0" w:rsidP="00CE46EE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36"/>
        </w:rPr>
      </w:pPr>
      <w:r w:rsidRPr="000B6371"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「</w:t>
      </w:r>
      <w:proofErr w:type="gramStart"/>
      <w:r w:rsidRPr="000B6371"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10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9</w:t>
      </w:r>
      <w:proofErr w:type="gramEnd"/>
      <w:r w:rsidRPr="000B6371"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年度促進中小企業財務健全發展計畫」</w:t>
      </w:r>
    </w:p>
    <w:p w:rsidR="00766640" w:rsidRDefault="00766640" w:rsidP="00CE46EE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36"/>
        </w:rPr>
      </w:pPr>
      <w:r w:rsidRPr="00766640"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中小企業財務數位升級</w:t>
      </w:r>
      <w:r w:rsidR="007467B5"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診斷</w:t>
      </w:r>
      <w:r w:rsidR="00356F5B"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服務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36"/>
        </w:rPr>
        <w:t>申請表</w:t>
      </w:r>
    </w:p>
    <w:p w:rsidR="00E804E3" w:rsidRPr="009A70DA" w:rsidRDefault="00E804E3" w:rsidP="006C00DF">
      <w:pPr>
        <w:pStyle w:val="a7"/>
        <w:kinsoku w:val="0"/>
        <w:overflowPunct w:val="0"/>
        <w:snapToGrid w:val="0"/>
        <w:spacing w:before="0"/>
        <w:ind w:left="482" w:firstLine="0"/>
        <w:jc w:val="right"/>
        <w:rPr>
          <w:rFonts w:ascii="Times New Roman"/>
          <w:b/>
          <w:bCs/>
        </w:rPr>
      </w:pPr>
      <w:r w:rsidRPr="009A70DA">
        <w:rPr>
          <w:rFonts w:ascii="Times New Roman" w:hint="eastAsia"/>
          <w:b/>
          <w:bCs/>
        </w:rPr>
        <w:t>申請日期：</w:t>
      </w:r>
      <w:r w:rsidRPr="009A70DA">
        <w:rPr>
          <w:rFonts w:ascii="Times New Roman"/>
          <w:b/>
          <w:bCs/>
        </w:rPr>
        <w:t>109</w:t>
      </w:r>
      <w:r w:rsidRPr="009A70DA">
        <w:rPr>
          <w:rFonts w:ascii="Times New Roman" w:hint="eastAsia"/>
          <w:b/>
          <w:bCs/>
        </w:rPr>
        <w:t>年</w:t>
      </w:r>
      <w:r w:rsidRPr="009A70DA">
        <w:rPr>
          <w:rFonts w:ascii="Times New Roman" w:hint="eastAsia"/>
          <w:b/>
          <w:bCs/>
        </w:rPr>
        <w:t xml:space="preserve">      </w:t>
      </w:r>
      <w:r w:rsidRPr="009A70DA">
        <w:rPr>
          <w:rFonts w:ascii="Times New Roman" w:hint="eastAsia"/>
          <w:b/>
          <w:bCs/>
        </w:rPr>
        <w:t>月</w:t>
      </w:r>
      <w:r w:rsidRPr="009A70DA">
        <w:rPr>
          <w:rFonts w:ascii="Times New Roman" w:hint="eastAsia"/>
          <w:b/>
          <w:bCs/>
        </w:rPr>
        <w:t xml:space="preserve">      </w:t>
      </w:r>
      <w:r w:rsidRPr="009A70DA">
        <w:rPr>
          <w:rFonts w:ascii="Times New Roman" w:hint="eastAsia"/>
          <w:b/>
          <w:bCs/>
        </w:rPr>
        <w:t>日</w:t>
      </w:r>
    </w:p>
    <w:tbl>
      <w:tblPr>
        <w:tblW w:w="54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3120"/>
        <w:gridCol w:w="292"/>
        <w:gridCol w:w="415"/>
        <w:gridCol w:w="850"/>
        <w:gridCol w:w="3981"/>
      </w:tblGrid>
      <w:tr w:rsidR="00F418AC" w:rsidRPr="005F4263" w:rsidTr="00AB06F2">
        <w:trPr>
          <w:cantSplit/>
          <w:trHeight w:val="510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E85759" w:rsidP="005D6F42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企業</w:t>
            </w:r>
            <w:r w:rsidR="00A31329"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名稱</w:t>
            </w:r>
          </w:p>
        </w:tc>
        <w:tc>
          <w:tcPr>
            <w:tcW w:w="1487" w:type="pct"/>
            <w:vAlign w:val="center"/>
          </w:tcPr>
          <w:p w:rsidR="00A31329" w:rsidRPr="005F4263" w:rsidRDefault="00A31329" w:rsidP="005D6F42">
            <w:pPr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</w:p>
        </w:tc>
        <w:tc>
          <w:tcPr>
            <w:tcW w:w="742" w:type="pct"/>
            <w:gridSpan w:val="3"/>
            <w:shd w:val="clear" w:color="auto" w:fill="E7E6E6" w:themeFill="background2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統一編號</w:t>
            </w:r>
          </w:p>
        </w:tc>
        <w:tc>
          <w:tcPr>
            <w:tcW w:w="1897" w:type="pct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47E5E" w:rsidRPr="005F4263" w:rsidTr="00AB06F2">
        <w:trPr>
          <w:cantSplit/>
          <w:trHeight w:val="510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477BBE" w:rsidRPr="005F4263" w:rsidRDefault="00A31329" w:rsidP="00477BB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組織</w:t>
            </w:r>
            <w:r w:rsidR="00477BB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類型</w:t>
            </w:r>
          </w:p>
        </w:tc>
        <w:tc>
          <w:tcPr>
            <w:tcW w:w="4126" w:type="pct"/>
            <w:gridSpan w:val="5"/>
            <w:vAlign w:val="center"/>
          </w:tcPr>
          <w:p w:rsidR="00A31329" w:rsidRPr="005F4263" w:rsidRDefault="00A31329" w:rsidP="005D6F4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□獨資□合夥</w:t>
            </w:r>
            <w:r w:rsidR="00277C28"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有限公司□股份有限公司□</w:t>
            </w:r>
            <w:r w:rsidRPr="005F4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閉鎖性股份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有限公司</w:t>
            </w:r>
          </w:p>
        </w:tc>
      </w:tr>
      <w:tr w:rsidR="00F418AC" w:rsidRPr="005F4263" w:rsidTr="00AB06F2">
        <w:trPr>
          <w:cantSplit/>
          <w:trHeight w:val="510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設立日期</w:t>
            </w:r>
          </w:p>
        </w:tc>
        <w:tc>
          <w:tcPr>
            <w:tcW w:w="1487" w:type="pct"/>
            <w:vAlign w:val="center"/>
          </w:tcPr>
          <w:p w:rsidR="00A31329" w:rsidRPr="005F4263" w:rsidRDefault="006A682B" w:rsidP="006A682B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民國    年    月   日</w:t>
            </w:r>
          </w:p>
        </w:tc>
        <w:tc>
          <w:tcPr>
            <w:tcW w:w="742" w:type="pct"/>
            <w:gridSpan w:val="3"/>
            <w:shd w:val="clear" w:color="auto" w:fill="E7E6E6" w:themeFill="background2"/>
            <w:vAlign w:val="center"/>
          </w:tcPr>
          <w:p w:rsidR="00A31329" w:rsidRPr="005F4263" w:rsidRDefault="00D5692B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前一年營業額</w:t>
            </w:r>
          </w:p>
        </w:tc>
        <w:tc>
          <w:tcPr>
            <w:tcW w:w="1897" w:type="pct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56B67" w:rsidRPr="005F4263" w:rsidTr="002A6F45">
        <w:trPr>
          <w:cantSplit/>
          <w:trHeight w:val="680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Default="00A3132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行業別</w:t>
            </w:r>
          </w:p>
          <w:p w:rsidR="00D40828" w:rsidRPr="005268E9" w:rsidRDefault="005268E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268E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（限勾一項）</w:t>
            </w:r>
          </w:p>
        </w:tc>
        <w:tc>
          <w:tcPr>
            <w:tcW w:w="4126" w:type="pct"/>
            <w:gridSpan w:val="5"/>
            <w:vAlign w:val="center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2"/>
              <w:gridCol w:w="3119"/>
              <w:gridCol w:w="2101"/>
            </w:tblGrid>
            <w:tr w:rsidR="009810F3" w:rsidTr="0045616D">
              <w:tc>
                <w:tcPr>
                  <w:tcW w:w="3372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農林漁牧業</w:t>
                  </w:r>
                </w:p>
              </w:tc>
              <w:tc>
                <w:tcPr>
                  <w:tcW w:w="3119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礦業及土石採取業</w:t>
                  </w:r>
                </w:p>
              </w:tc>
              <w:tc>
                <w:tcPr>
                  <w:tcW w:w="2101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製造業</w:t>
                  </w:r>
                </w:p>
              </w:tc>
            </w:tr>
            <w:tr w:rsidR="009810F3" w:rsidTr="0045616D">
              <w:tc>
                <w:tcPr>
                  <w:tcW w:w="3372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電力及燃氣供應業</w:t>
                  </w:r>
                </w:p>
              </w:tc>
              <w:tc>
                <w:tcPr>
                  <w:tcW w:w="3119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用水供應及污染整治業</w:t>
                  </w:r>
                </w:p>
              </w:tc>
              <w:tc>
                <w:tcPr>
                  <w:tcW w:w="2101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營造業</w:t>
                  </w:r>
                </w:p>
              </w:tc>
            </w:tr>
            <w:tr w:rsidR="009810F3" w:rsidTr="0045616D">
              <w:tc>
                <w:tcPr>
                  <w:tcW w:w="3372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批發及零售業</w:t>
                  </w:r>
                </w:p>
              </w:tc>
              <w:tc>
                <w:tcPr>
                  <w:tcW w:w="3119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運輸及倉儲業</w:t>
                  </w:r>
                </w:p>
              </w:tc>
              <w:tc>
                <w:tcPr>
                  <w:tcW w:w="2101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住宿及餐飲業</w:t>
                  </w:r>
                </w:p>
              </w:tc>
            </w:tr>
            <w:tr w:rsidR="009810F3" w:rsidTr="0045616D">
              <w:tc>
                <w:tcPr>
                  <w:tcW w:w="3372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資訊及通訊傳播業</w:t>
                  </w:r>
                </w:p>
              </w:tc>
              <w:tc>
                <w:tcPr>
                  <w:tcW w:w="3119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金融及保險業</w:t>
                  </w:r>
                </w:p>
              </w:tc>
              <w:tc>
                <w:tcPr>
                  <w:tcW w:w="2101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不動產業</w:t>
                  </w:r>
                </w:p>
              </w:tc>
            </w:tr>
            <w:tr w:rsidR="009810F3" w:rsidTr="0045616D">
              <w:tc>
                <w:tcPr>
                  <w:tcW w:w="3372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專業、科學及技術服務業</w:t>
                  </w:r>
                </w:p>
              </w:tc>
              <w:tc>
                <w:tcPr>
                  <w:tcW w:w="3119" w:type="dxa"/>
                </w:tcPr>
                <w:p w:rsidR="009810F3" w:rsidRDefault="008A10D6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支援服務業</w:t>
                  </w:r>
                </w:p>
              </w:tc>
              <w:tc>
                <w:tcPr>
                  <w:tcW w:w="2101" w:type="dxa"/>
                </w:tcPr>
                <w:p w:rsidR="009810F3" w:rsidRDefault="0045616D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教育服務業</w:t>
                  </w:r>
                </w:p>
              </w:tc>
            </w:tr>
            <w:tr w:rsidR="009810F3" w:rsidTr="0045616D">
              <w:tc>
                <w:tcPr>
                  <w:tcW w:w="3372" w:type="dxa"/>
                </w:tcPr>
                <w:p w:rsidR="009810F3" w:rsidRDefault="0045616D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醫療保健及社會工作服務業</w:t>
                  </w:r>
                </w:p>
              </w:tc>
              <w:tc>
                <w:tcPr>
                  <w:tcW w:w="3119" w:type="dxa"/>
                </w:tcPr>
                <w:p w:rsidR="009810F3" w:rsidRDefault="0045616D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藝術、娛樂及休閒服務業</w:t>
                  </w:r>
                </w:p>
              </w:tc>
              <w:tc>
                <w:tcPr>
                  <w:tcW w:w="2101" w:type="dxa"/>
                </w:tcPr>
                <w:p w:rsidR="009810F3" w:rsidRDefault="0045616D" w:rsidP="005D6F42">
                  <w:pPr>
                    <w:snapToGrid w:val="0"/>
                    <w:spacing w:before="40" w:after="40" w:line="240" w:lineRule="atLeast"/>
                    <w:jc w:val="both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5F426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5F4263"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其他服務業</w:t>
                  </w:r>
                </w:p>
              </w:tc>
            </w:tr>
          </w:tbl>
          <w:p w:rsidR="00A31329" w:rsidRPr="005F4263" w:rsidRDefault="00A31329" w:rsidP="0045616D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56B67" w:rsidRPr="005F4263" w:rsidTr="002A6F45">
        <w:trPr>
          <w:cantSplit/>
          <w:trHeight w:val="796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A31329" w:rsidP="005D6F42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員工組成</w:t>
            </w:r>
          </w:p>
        </w:tc>
        <w:tc>
          <w:tcPr>
            <w:tcW w:w="4126" w:type="pct"/>
            <w:gridSpan w:val="5"/>
            <w:vAlign w:val="center"/>
          </w:tcPr>
          <w:p w:rsidR="00A31329" w:rsidRPr="005F4263" w:rsidRDefault="00A31329" w:rsidP="005D6F4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公司</w:t>
            </w:r>
            <w:r w:rsidR="00965D5E" w:rsidRPr="00F418A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A31329" w:rsidRPr="005F4263" w:rsidRDefault="00A31329" w:rsidP="005D6F4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5F4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有會計部門：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財務</w:t>
            </w:r>
            <w:r w:rsidR="00965D5E" w:rsidRPr="00F418A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  <w:r w:rsidRPr="005F4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會計</w:t>
            </w:r>
            <w:r w:rsidR="00965D5E" w:rsidRPr="00F418A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  <w:r w:rsidRPr="005F4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出納</w:t>
            </w:r>
            <w:r w:rsidR="00965D5E" w:rsidRPr="00F418A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A31329" w:rsidRPr="005F4263" w:rsidRDefault="00965D5E" w:rsidP="005D6F4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="00A31329" w:rsidRPr="005F4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無會計部門(兼做會計人員為：</w:t>
            </w:r>
            <w:r w:rsidRPr="00F418AC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="00A31329" w:rsidRPr="005F4263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F418AC" w:rsidRPr="005F4263" w:rsidTr="00385523">
        <w:trPr>
          <w:cantSplit/>
          <w:trHeight w:val="454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6A682B" w:rsidP="005D6F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企業</w:t>
            </w:r>
            <w:r w:rsidR="00A31329"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負責人</w:t>
            </w:r>
          </w:p>
        </w:tc>
        <w:tc>
          <w:tcPr>
            <w:tcW w:w="1487" w:type="pct"/>
            <w:vAlign w:val="center"/>
          </w:tcPr>
          <w:p w:rsidR="00A31329" w:rsidRPr="005F4263" w:rsidRDefault="00A31329" w:rsidP="005D6F42">
            <w:pPr>
              <w:jc w:val="both"/>
              <w:rPr>
                <w:rFonts w:ascii="標楷體" w:eastAsia="標楷體" w:hAnsi="標楷體" w:cs="Times New Roman"/>
                <w:color w:val="0000FF"/>
                <w:szCs w:val="24"/>
              </w:rPr>
            </w:pPr>
          </w:p>
        </w:tc>
        <w:tc>
          <w:tcPr>
            <w:tcW w:w="742" w:type="pct"/>
            <w:gridSpan w:val="3"/>
            <w:shd w:val="clear" w:color="auto" w:fill="E7E6E6" w:themeFill="background2"/>
            <w:vAlign w:val="center"/>
          </w:tcPr>
          <w:p w:rsidR="00A31329" w:rsidRPr="005F4263" w:rsidRDefault="00E85759" w:rsidP="005D6F42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企業</w:t>
            </w:r>
            <w:r w:rsidR="00A31329"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電話</w:t>
            </w:r>
          </w:p>
        </w:tc>
        <w:tc>
          <w:tcPr>
            <w:tcW w:w="1897" w:type="pct"/>
            <w:vAlign w:val="center"/>
          </w:tcPr>
          <w:p w:rsidR="00A31329" w:rsidRPr="005F4263" w:rsidRDefault="00A31329" w:rsidP="005D6F42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56B67" w:rsidRPr="005F4263" w:rsidTr="00385523">
        <w:trPr>
          <w:cantSplit/>
          <w:trHeight w:val="454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E8575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通訊</w:t>
            </w:r>
            <w:r w:rsidR="00A31329"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地址</w:t>
            </w:r>
          </w:p>
        </w:tc>
        <w:tc>
          <w:tcPr>
            <w:tcW w:w="4126" w:type="pct"/>
            <w:gridSpan w:val="5"/>
            <w:vAlign w:val="center"/>
          </w:tcPr>
          <w:p w:rsidR="00A31329" w:rsidRPr="005F4263" w:rsidRDefault="00A31329" w:rsidP="005D6F4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18AC" w:rsidRPr="005F4263" w:rsidTr="00385523">
        <w:trPr>
          <w:cantSplit/>
          <w:trHeight w:val="454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6C5B3C" w:rsidP="005D6F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診斷服務申請</w:t>
            </w:r>
            <w:r w:rsidR="00A31329"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人</w:t>
            </w:r>
          </w:p>
        </w:tc>
        <w:tc>
          <w:tcPr>
            <w:tcW w:w="1487" w:type="pct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42" w:type="pct"/>
            <w:gridSpan w:val="3"/>
            <w:shd w:val="clear" w:color="auto" w:fill="E7E6E6" w:themeFill="background2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職稱</w:t>
            </w:r>
          </w:p>
        </w:tc>
        <w:tc>
          <w:tcPr>
            <w:tcW w:w="1897" w:type="pct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56B67" w:rsidRPr="005F4263" w:rsidTr="00385523">
        <w:trPr>
          <w:cantSplit/>
          <w:trHeight w:val="454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4126" w:type="pct"/>
            <w:gridSpan w:val="5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418AC" w:rsidRPr="005F4263" w:rsidTr="00385523">
        <w:trPr>
          <w:cantSplit/>
          <w:trHeight w:val="454"/>
          <w:jc w:val="center"/>
        </w:trPr>
        <w:tc>
          <w:tcPr>
            <w:tcW w:w="874" w:type="pct"/>
            <w:shd w:val="clear" w:color="auto" w:fill="E7E6E6" w:themeFill="background2"/>
            <w:vAlign w:val="center"/>
          </w:tcPr>
          <w:p w:rsidR="00A31329" w:rsidRPr="005F4263" w:rsidRDefault="002A6F45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聯絡</w:t>
            </w:r>
            <w:r w:rsidR="00A31329"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電話</w:t>
            </w:r>
          </w:p>
        </w:tc>
        <w:tc>
          <w:tcPr>
            <w:tcW w:w="1487" w:type="pct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42" w:type="pct"/>
            <w:gridSpan w:val="3"/>
            <w:shd w:val="clear" w:color="auto" w:fill="E7E6E6" w:themeFill="background2"/>
            <w:vAlign w:val="center"/>
          </w:tcPr>
          <w:p w:rsidR="00A31329" w:rsidRPr="005F4263" w:rsidRDefault="002A6F45" w:rsidP="005D6F42">
            <w:pPr>
              <w:snapToGrid w:val="0"/>
              <w:spacing w:before="40" w:after="40"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F4263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行動電話</w:t>
            </w:r>
          </w:p>
        </w:tc>
        <w:tc>
          <w:tcPr>
            <w:tcW w:w="1897" w:type="pct"/>
            <w:vAlign w:val="center"/>
          </w:tcPr>
          <w:p w:rsidR="00A31329" w:rsidRPr="005F4263" w:rsidRDefault="00A31329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D6590" w:rsidRPr="006D6590" w:rsidTr="000B674A">
        <w:trPr>
          <w:cantSplit/>
          <w:trHeight w:val="454"/>
          <w:jc w:val="center"/>
        </w:trPr>
        <w:tc>
          <w:tcPr>
            <w:tcW w:w="5000" w:type="pct"/>
            <w:gridSpan w:val="6"/>
            <w:tcBorders>
              <w:bottom w:val="single" w:sz="6" w:space="0" w:color="auto"/>
            </w:tcBorders>
            <w:shd w:val="clear" w:color="auto" w:fill="000000" w:themeFill="text1"/>
            <w:vAlign w:val="center"/>
          </w:tcPr>
          <w:p w:rsidR="006D6590" w:rsidRPr="006D6590" w:rsidRDefault="006D6590" w:rsidP="005D6F42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b/>
                <w:color w:val="FFFFFF" w:themeColor="background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FFFFFF" w:themeColor="background1"/>
                <w:szCs w:val="24"/>
              </w:rPr>
              <w:t>貴</w:t>
            </w:r>
            <w:r w:rsidR="00166FFA">
              <w:rPr>
                <w:rFonts w:ascii="標楷體" w:eastAsia="標楷體" w:hAnsi="標楷體" w:cs="Times New Roman" w:hint="eastAsia"/>
                <w:b/>
                <w:color w:val="FFFFFF" w:themeColor="background1"/>
                <w:szCs w:val="24"/>
              </w:rPr>
              <w:t>企業</w:t>
            </w:r>
            <w:r w:rsidRPr="006D6590">
              <w:rPr>
                <w:rFonts w:ascii="標楷體" w:eastAsia="標楷體" w:hAnsi="標楷體" w:cs="Times New Roman" w:hint="eastAsia"/>
                <w:b/>
                <w:color w:val="FFFFFF" w:themeColor="background1"/>
                <w:szCs w:val="24"/>
              </w:rPr>
              <w:t>財務會計</w:t>
            </w:r>
            <w:r w:rsidR="00166FFA">
              <w:rPr>
                <w:rFonts w:ascii="標楷體" w:eastAsia="標楷體" w:hAnsi="標楷體" w:cs="Times New Roman" w:hint="eastAsia"/>
                <w:b/>
                <w:color w:val="FFFFFF" w:themeColor="background1"/>
                <w:szCs w:val="24"/>
              </w:rPr>
              <w:t>資訊化</w:t>
            </w:r>
            <w:r w:rsidR="000D6ACE">
              <w:rPr>
                <w:rFonts w:ascii="標楷體" w:eastAsia="標楷體" w:hAnsi="標楷體" w:cs="Times New Roman" w:hint="eastAsia"/>
                <w:b/>
                <w:color w:val="FFFFFF" w:themeColor="background1"/>
                <w:szCs w:val="24"/>
              </w:rPr>
              <w:t>情形</w:t>
            </w:r>
            <w:r w:rsidR="00AF30A8" w:rsidRPr="00AF30A8">
              <w:rPr>
                <w:rFonts w:ascii="標楷體" w:eastAsia="標楷體" w:hAnsi="標楷體" w:cs="Times New Roman" w:hint="eastAsia"/>
                <w:b/>
                <w:color w:val="FFFFFF" w:themeColor="background1"/>
                <w:szCs w:val="24"/>
              </w:rPr>
              <w:t>（限勾一項）</w:t>
            </w:r>
          </w:p>
        </w:tc>
      </w:tr>
      <w:tr w:rsidR="00166FFA" w:rsidRPr="005F4263" w:rsidTr="003E6AEF">
        <w:trPr>
          <w:cantSplit/>
          <w:trHeight w:val="20"/>
          <w:jc w:val="center"/>
        </w:trPr>
        <w:tc>
          <w:tcPr>
            <w:tcW w:w="2500" w:type="pct"/>
            <w:gridSpan w:val="3"/>
            <w:tcBorders>
              <w:bottom w:val="nil"/>
              <w:right w:val="nil"/>
            </w:tcBorders>
            <w:vAlign w:val="center"/>
          </w:tcPr>
          <w:p w:rsidR="00166FFA" w:rsidRPr="005F4263" w:rsidRDefault="00166FFA" w:rsidP="005153A3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□1.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尚未使用電腦</w:t>
            </w:r>
          </w:p>
        </w:tc>
        <w:tc>
          <w:tcPr>
            <w:tcW w:w="2500" w:type="pct"/>
            <w:gridSpan w:val="3"/>
            <w:tcBorders>
              <w:left w:val="nil"/>
              <w:bottom w:val="nil"/>
            </w:tcBorders>
            <w:vAlign w:val="center"/>
          </w:tcPr>
          <w:p w:rsidR="00166FFA" w:rsidRPr="005F4263" w:rsidRDefault="005153A3" w:rsidP="005153A3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.僅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</w:t>
            </w: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用Excel記帳</w:t>
            </w:r>
          </w:p>
        </w:tc>
      </w:tr>
      <w:tr w:rsidR="00166FFA" w:rsidRPr="005F4263" w:rsidTr="003E6AEF">
        <w:trPr>
          <w:cantSplit/>
          <w:trHeight w:val="20"/>
          <w:jc w:val="center"/>
        </w:trPr>
        <w:tc>
          <w:tcPr>
            <w:tcW w:w="2500" w:type="pct"/>
            <w:gridSpan w:val="3"/>
            <w:tcBorders>
              <w:top w:val="nil"/>
              <w:right w:val="nil"/>
            </w:tcBorders>
            <w:vAlign w:val="center"/>
          </w:tcPr>
          <w:p w:rsidR="005153A3" w:rsidRPr="005153A3" w:rsidRDefault="005153A3" w:rsidP="000F68BE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0B674A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.已使用套裝軟體協助記帳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</w:tcBorders>
            <w:vAlign w:val="center"/>
          </w:tcPr>
          <w:p w:rsidR="000B674A" w:rsidRPr="006D6590" w:rsidRDefault="005153A3" w:rsidP="003E6AEF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0B674A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  <w:r w:rsidRPr="006D6590">
              <w:rPr>
                <w:rFonts w:ascii="標楷體" w:eastAsia="標楷體" w:hAnsi="標楷體" w:cs="Times New Roman" w:hint="eastAsia"/>
                <w:color w:val="000000"/>
                <w:szCs w:val="24"/>
              </w:rPr>
              <w:t>.已全面電腦化</w:t>
            </w:r>
          </w:p>
        </w:tc>
      </w:tr>
      <w:tr w:rsidR="00823C14" w:rsidRPr="005F4263" w:rsidTr="00166FFA">
        <w:trPr>
          <w:cantSplit/>
          <w:trHeight w:val="895"/>
          <w:jc w:val="center"/>
        </w:trPr>
        <w:tc>
          <w:tcPr>
            <w:tcW w:w="5000" w:type="pct"/>
            <w:gridSpan w:val="6"/>
          </w:tcPr>
          <w:p w:rsidR="00823C14" w:rsidRPr="006D6590" w:rsidRDefault="00823C14" w:rsidP="00823C14">
            <w:pPr>
              <w:snapToGrid w:val="0"/>
              <w:spacing w:before="40" w:after="40"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目前遭遇財務問題請簡述：</w:t>
            </w:r>
          </w:p>
        </w:tc>
      </w:tr>
      <w:tr w:rsidR="00FF10D6" w:rsidRPr="005F4263" w:rsidTr="00F418AC">
        <w:trPr>
          <w:cantSplit/>
          <w:trHeight w:val="20"/>
          <w:jc w:val="center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 w:rsidR="00FF10D6" w:rsidRPr="005F4263" w:rsidRDefault="00FF10D6" w:rsidP="005D6F42">
            <w:pPr>
              <w:snapToGrid w:val="0"/>
              <w:rPr>
                <w:rFonts w:ascii="標楷體" w:eastAsia="標楷體" w:hAnsi="標楷體"/>
                <w:b/>
                <w:color w:val="FFFFFF" w:themeColor="background1"/>
                <w:szCs w:val="24"/>
              </w:rPr>
            </w:pPr>
            <w:r w:rsidRPr="005F4263">
              <w:rPr>
                <w:rFonts w:ascii="標楷體" w:eastAsia="標楷體" w:hAnsi="標楷體" w:hint="eastAsia"/>
                <w:b/>
                <w:color w:val="FFFFFF" w:themeColor="background1"/>
                <w:szCs w:val="24"/>
              </w:rPr>
              <w:t>其他說明</w:t>
            </w:r>
          </w:p>
        </w:tc>
      </w:tr>
      <w:tr w:rsidR="00FF10D6" w:rsidRPr="005F4263" w:rsidTr="00F418AC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FF10D6" w:rsidRPr="0015369D" w:rsidRDefault="00FF10D6" w:rsidP="0015369D">
            <w:pPr>
              <w:pStyle w:val="a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87BB2">
              <w:rPr>
                <w:rFonts w:ascii="標楷體" w:eastAsia="標楷體" w:hAnsi="標楷體" w:hint="eastAsia"/>
                <w:bCs/>
                <w:szCs w:val="24"/>
              </w:rPr>
              <w:t>本計畫窗口將依據貴單位提出之需求內容，安排</w:t>
            </w:r>
            <w:r w:rsidR="005A1043" w:rsidRPr="00A87BB2">
              <w:rPr>
                <w:rFonts w:ascii="標楷體" w:eastAsia="標楷體" w:hAnsi="標楷體" w:hint="eastAsia"/>
                <w:bCs/>
                <w:szCs w:val="24"/>
              </w:rPr>
              <w:t>中小企業財務數位升級</w:t>
            </w:r>
            <w:r w:rsidR="007467B5">
              <w:rPr>
                <w:rFonts w:ascii="標楷體" w:eastAsia="標楷體" w:hAnsi="標楷體" w:hint="eastAsia"/>
                <w:bCs/>
                <w:szCs w:val="24"/>
              </w:rPr>
              <w:t>服務</w:t>
            </w:r>
            <w:r w:rsidR="004F7945">
              <w:rPr>
                <w:rFonts w:ascii="標楷體" w:eastAsia="標楷體" w:hAnsi="標楷體" w:hint="eastAsia"/>
                <w:bCs/>
                <w:szCs w:val="24"/>
              </w:rPr>
              <w:t>，例如：</w:t>
            </w:r>
            <w:r w:rsidR="005A1043" w:rsidRPr="00513887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財</w:t>
            </w:r>
            <w:r w:rsidR="004F59E5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務需求客製化</w:t>
            </w:r>
            <w:r w:rsidR="001A5056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諮詢</w:t>
            </w:r>
            <w:r w:rsidR="00276C3E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診斷</w:t>
            </w:r>
            <w:r w:rsidR="005A1043" w:rsidRPr="00513887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、財會</w:t>
            </w:r>
            <w:r w:rsidR="00303782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數位</w:t>
            </w:r>
            <w:r w:rsidR="005A1043" w:rsidRPr="00513887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工具介紹/實際導入課程</w:t>
            </w:r>
            <w:r w:rsidR="0015369D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652AA1">
              <w:rPr>
                <w:rFonts w:ascii="標楷體" w:eastAsia="標楷體" w:hAnsi="標楷體" w:hint="eastAsia"/>
                <w:bCs/>
                <w:szCs w:val="24"/>
              </w:rPr>
              <w:t>診斷</w:t>
            </w:r>
            <w:r w:rsidR="00183E34">
              <w:rPr>
                <w:rFonts w:ascii="標楷體" w:eastAsia="標楷體" w:hAnsi="標楷體" w:hint="eastAsia"/>
                <w:bCs/>
                <w:szCs w:val="24"/>
              </w:rPr>
              <w:t>服務</w:t>
            </w:r>
            <w:proofErr w:type="gramStart"/>
            <w:r w:rsidR="00183E34">
              <w:rPr>
                <w:rFonts w:ascii="標楷體" w:eastAsia="標楷體" w:hAnsi="標楷體" w:hint="eastAsia"/>
                <w:bCs/>
                <w:szCs w:val="24"/>
              </w:rPr>
              <w:t>期間</w:t>
            </w:r>
            <w:r w:rsidRPr="0015369D">
              <w:rPr>
                <w:rFonts w:ascii="標楷體" w:eastAsia="標楷體" w:hAnsi="標楷體" w:hint="eastAsia"/>
                <w:bCs/>
                <w:szCs w:val="24"/>
              </w:rPr>
              <w:t>貴</w:t>
            </w:r>
            <w:proofErr w:type="gramEnd"/>
            <w:r w:rsidRPr="0015369D">
              <w:rPr>
                <w:rFonts w:ascii="標楷體" w:eastAsia="標楷體" w:hAnsi="標楷體" w:hint="eastAsia"/>
                <w:bCs/>
                <w:szCs w:val="24"/>
              </w:rPr>
              <w:t>單位</w:t>
            </w:r>
            <w:r w:rsidRPr="00303782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無須再支付任何費用</w:t>
            </w:r>
            <w:r w:rsidRPr="0015369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963A20" w:rsidRDefault="00FF10D6" w:rsidP="00D217E4">
            <w:pPr>
              <w:pStyle w:val="a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F4263">
              <w:rPr>
                <w:rFonts w:ascii="標楷體" w:eastAsia="標楷體" w:hAnsi="標楷體" w:hint="eastAsia"/>
                <w:bCs/>
                <w:szCs w:val="24"/>
              </w:rPr>
              <w:t>若需貴單位</w:t>
            </w:r>
            <w:proofErr w:type="gramEnd"/>
            <w:r w:rsidRPr="005F4263">
              <w:rPr>
                <w:rFonts w:ascii="標楷體" w:eastAsia="標楷體" w:hAnsi="標楷體" w:hint="eastAsia"/>
                <w:bCs/>
                <w:szCs w:val="24"/>
              </w:rPr>
              <w:t>協助本計畫辦理訪視或媒體曝光等與本計畫執行之有關活動時，期間所採訪之內容(如照片、影片)將無償</w:t>
            </w:r>
            <w:proofErr w:type="gramStart"/>
            <w:r w:rsidRPr="005F4263">
              <w:rPr>
                <w:rFonts w:ascii="標楷體" w:eastAsia="標楷體" w:hAnsi="標楷體" w:hint="eastAsia"/>
                <w:bCs/>
                <w:szCs w:val="24"/>
              </w:rPr>
              <w:t>提供予本計畫</w:t>
            </w:r>
            <w:proofErr w:type="gramEnd"/>
            <w:r w:rsidRPr="005F4263">
              <w:rPr>
                <w:rFonts w:ascii="標楷體" w:eastAsia="標楷體" w:hAnsi="標楷體" w:hint="eastAsia"/>
                <w:bCs/>
                <w:szCs w:val="24"/>
              </w:rPr>
              <w:t>進行宣傳與推廣。</w:t>
            </w:r>
          </w:p>
          <w:p w:rsidR="00D217E4" w:rsidRPr="00FC740C" w:rsidRDefault="005E6988" w:rsidP="00416E17">
            <w:pPr>
              <w:pStyle w:val="a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E6988">
              <w:rPr>
                <w:rFonts w:ascii="標楷體" w:eastAsia="標楷體" w:hAnsi="標楷體" w:hint="eastAsia"/>
                <w:bCs/>
                <w:szCs w:val="24"/>
              </w:rPr>
              <w:t>由申請企業填寫與提交：</w:t>
            </w:r>
            <w:r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(1)診斷服務申請表</w:t>
            </w:r>
            <w:r w:rsidR="003F0B9B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(</w:t>
            </w:r>
            <w:r w:rsidR="003F0B9B"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2</w:t>
            </w:r>
            <w:r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)個人資料提供同意書</w:t>
            </w:r>
            <w:r w:rsidRPr="005E6988">
              <w:rPr>
                <w:rFonts w:ascii="標楷體" w:eastAsia="標楷體" w:hAnsi="標楷體" w:hint="eastAsia"/>
                <w:bCs/>
                <w:szCs w:val="24"/>
              </w:rPr>
              <w:t>，自</w:t>
            </w:r>
            <w:r w:rsidR="003F0B9B">
              <w:rPr>
                <w:rFonts w:ascii="標楷體" w:eastAsia="標楷體" w:hAnsi="標楷體" w:hint="eastAsia"/>
                <w:bCs/>
                <w:szCs w:val="24"/>
              </w:rPr>
              <w:t>即</w:t>
            </w:r>
            <w:r w:rsidRPr="00FC740C">
              <w:rPr>
                <w:rFonts w:ascii="標楷體" w:eastAsia="標楷體" w:hAnsi="標楷體" w:hint="eastAsia"/>
                <w:bCs/>
                <w:szCs w:val="24"/>
              </w:rPr>
              <w:t>日起至109年10月31日前</w:t>
            </w:r>
            <w:proofErr w:type="gramStart"/>
            <w:r w:rsidRPr="00FC740C">
              <w:rPr>
                <w:rFonts w:ascii="標楷體" w:eastAsia="標楷體" w:hAnsi="標楷體" w:hint="eastAsia"/>
                <w:bCs/>
                <w:szCs w:val="24"/>
              </w:rPr>
              <w:t>採</w:t>
            </w:r>
            <w:proofErr w:type="gramEnd"/>
            <w:r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(1)郵寄</w:t>
            </w:r>
            <w:r w:rsidRPr="00FC740C">
              <w:rPr>
                <w:rFonts w:ascii="標楷體" w:eastAsia="標楷體" w:hAnsi="標楷體" w:hint="eastAsia"/>
                <w:bCs/>
                <w:szCs w:val="24"/>
              </w:rPr>
              <w:t>（以郵戳為憑）、</w:t>
            </w:r>
            <w:r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(2)電子郵件傳送</w:t>
            </w:r>
            <w:r w:rsidRPr="00FC740C">
              <w:rPr>
                <w:rFonts w:ascii="標楷體" w:eastAsia="標楷體" w:hAnsi="標楷體" w:hint="eastAsia"/>
                <w:bCs/>
                <w:szCs w:val="24"/>
              </w:rPr>
              <w:t>（申請文件敬請簽名後掃描電子</w:t>
            </w:r>
            <w:proofErr w:type="gramStart"/>
            <w:r w:rsidRPr="00FC740C">
              <w:rPr>
                <w:rFonts w:ascii="標楷體" w:eastAsia="標楷體" w:hAnsi="標楷體" w:hint="eastAsia"/>
                <w:bCs/>
                <w:szCs w:val="24"/>
              </w:rPr>
              <w:t>檔</w:t>
            </w:r>
            <w:proofErr w:type="gramEnd"/>
            <w:r w:rsidRPr="00FC740C">
              <w:rPr>
                <w:rFonts w:ascii="標楷體" w:eastAsia="標楷體" w:hAnsi="標楷體" w:hint="eastAsia"/>
                <w:bCs/>
                <w:szCs w:val="24"/>
              </w:rPr>
              <w:t>傳送），或</w:t>
            </w:r>
            <w:r w:rsidRPr="00FC740C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(3)</w:t>
            </w:r>
            <w:r w:rsidR="00053DFE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傳真</w:t>
            </w:r>
            <w:r w:rsidRPr="00053DFE">
              <w:rPr>
                <w:rFonts w:ascii="標楷體" w:eastAsia="標楷體" w:hAnsi="標楷體" w:hint="eastAsia"/>
                <w:b/>
                <w:bCs/>
                <w:color w:val="0000FF"/>
                <w:szCs w:val="24"/>
                <w:u w:val="single"/>
              </w:rPr>
              <w:t>方式</w:t>
            </w:r>
            <w:r w:rsidRPr="00FC740C">
              <w:rPr>
                <w:rFonts w:ascii="標楷體" w:eastAsia="標楷體" w:hAnsi="標楷體" w:hint="eastAsia"/>
                <w:bCs/>
                <w:szCs w:val="24"/>
              </w:rPr>
              <w:t>至計畫執行單位，經查驗申請資格與應繳交文件通過後，由計畫執行單位通知完成申請受理，並依申請企業</w:t>
            </w:r>
            <w:proofErr w:type="gramStart"/>
            <w:r w:rsidRPr="00FC740C">
              <w:rPr>
                <w:rFonts w:ascii="標楷體" w:eastAsia="標楷體" w:hAnsi="標楷體" w:hint="eastAsia"/>
                <w:bCs/>
                <w:szCs w:val="24"/>
              </w:rPr>
              <w:t>所需媒合</w:t>
            </w:r>
            <w:proofErr w:type="gramEnd"/>
            <w:r w:rsidRPr="00FC740C">
              <w:rPr>
                <w:rFonts w:ascii="標楷體" w:eastAsia="標楷體" w:hAnsi="標楷體" w:hint="eastAsia"/>
                <w:bCs/>
                <w:szCs w:val="24"/>
              </w:rPr>
              <w:t>專家顧問到府進行服務。</w:t>
            </w:r>
          </w:p>
        </w:tc>
      </w:tr>
      <w:tr w:rsidR="00FF10D6" w:rsidRPr="00385523" w:rsidTr="006C00DF">
        <w:trPr>
          <w:cantSplit/>
          <w:trHeight w:val="20"/>
          <w:jc w:val="center"/>
        </w:trPr>
        <w:tc>
          <w:tcPr>
            <w:tcW w:w="2698" w:type="pct"/>
            <w:gridSpan w:val="4"/>
            <w:shd w:val="clear" w:color="auto" w:fill="auto"/>
            <w:vAlign w:val="center"/>
          </w:tcPr>
          <w:p w:rsidR="00413F08" w:rsidRPr="00385523" w:rsidRDefault="00413F08" w:rsidP="00413F08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促進中小企業財務健全發展計畫工作小組</w:t>
            </w:r>
          </w:p>
          <w:p w:rsidR="00D217E4" w:rsidRPr="00385523" w:rsidRDefault="00176405" w:rsidP="00413F08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8552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地址：</w:t>
            </w:r>
            <w:r w:rsidR="00416E17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10013</w:t>
            </w:r>
            <w:r w:rsidR="00D217E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臺北市中正區羅斯福路一段</w:t>
            </w:r>
            <w:r w:rsidR="00D217E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4</w:t>
            </w:r>
            <w:r w:rsidR="00D217E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號</w:t>
            </w:r>
            <w:r w:rsidR="00D217E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13</w:t>
            </w:r>
            <w:r w:rsidR="00D217E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樓之</w:t>
            </w:r>
            <w:r w:rsidR="00D217E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053DFE" w:rsidRPr="00385523" w:rsidRDefault="00053DFE" w:rsidP="00053DFE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Style w:val="aa"/>
                <w:rFonts w:ascii="Times New Roman" w:eastAsia="標楷體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信箱：</w:t>
            </w:r>
            <w:r w:rsidR="00F062FF" w:rsidRPr="00385523">
              <w:rPr>
                <w:rFonts w:ascii="Times New Roman" w:hAnsi="Times New Roman" w:cs="Times New Roman"/>
                <w:b/>
                <w:sz w:val="20"/>
                <w:szCs w:val="20"/>
              </w:rPr>
              <w:t>cma17@mail.management.org.tw</w:t>
            </w:r>
          </w:p>
          <w:p w:rsidR="00FF10D6" w:rsidRPr="00385523" w:rsidRDefault="00FF10D6" w:rsidP="00C76573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傳真：</w:t>
            </w:r>
            <w:r w:rsidR="00C76573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02-3343-1169</w:t>
            </w:r>
          </w:p>
          <w:p w:rsidR="00CC6118" w:rsidRPr="00385523" w:rsidRDefault="00CC6118" w:rsidP="004E0AC9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執行單位</w:t>
            </w:r>
            <w:r w:rsidR="004E0AC9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：</w:t>
            </w:r>
            <w:r w:rsidR="00B262F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社團法人中華民國管理科學學會</w:t>
            </w:r>
          </w:p>
          <w:p w:rsidR="00B262F4" w:rsidRPr="00385523" w:rsidRDefault="00CC6118" w:rsidP="00CC7F5D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聯絡窗口：</w:t>
            </w:r>
            <w:r w:rsidR="004E0AC9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02-</w:t>
            </w:r>
            <w:r w:rsidR="001972B5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33431140</w:t>
            </w:r>
            <w:r w:rsidR="001972B5" w:rsidRPr="0038552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梁先生、洪</w:t>
            </w:r>
            <w:bookmarkStart w:id="0" w:name="_GoBack"/>
            <w:bookmarkEnd w:id="0"/>
            <w:r w:rsidR="00B262F4" w:rsidRPr="00385523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小姐</w:t>
            </w:r>
          </w:p>
        </w:tc>
        <w:tc>
          <w:tcPr>
            <w:tcW w:w="2302" w:type="pct"/>
            <w:gridSpan w:val="2"/>
            <w:shd w:val="clear" w:color="auto" w:fill="auto"/>
          </w:tcPr>
          <w:p w:rsidR="00315508" w:rsidRPr="00385523" w:rsidRDefault="00FF10D6" w:rsidP="005D6F42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855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申請</w:t>
            </w:r>
            <w:r w:rsidR="00C31517" w:rsidRPr="003855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企業</w:t>
            </w:r>
            <w:r w:rsidR="00CC441F" w:rsidRPr="003855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及</w:t>
            </w:r>
            <w:r w:rsidR="00C31517" w:rsidRPr="003855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負責人</w:t>
            </w:r>
            <w:r w:rsidR="00A51865" w:rsidRPr="003855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用印</w:t>
            </w:r>
            <w:r w:rsidRPr="0038552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</w:p>
          <w:p w:rsidR="00315508" w:rsidRPr="00385523" w:rsidRDefault="00315508" w:rsidP="0086525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315508" w:rsidRPr="00385523" w:rsidRDefault="00315508" w:rsidP="0086525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315508" w:rsidRPr="00385523" w:rsidRDefault="00315508" w:rsidP="0086525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315508" w:rsidRPr="00385523" w:rsidRDefault="00315508" w:rsidP="0086525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FF10D6" w:rsidRPr="00385523" w:rsidRDefault="00315508" w:rsidP="00315508">
            <w:pPr>
              <w:snapToGrid w:val="0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85523">
              <w:rPr>
                <w:rFonts w:ascii="標楷體" w:eastAsia="標楷體" w:hAnsi="標楷體" w:hint="eastAsia"/>
                <w:bCs/>
                <w:sz w:val="20"/>
                <w:szCs w:val="20"/>
              </w:rPr>
              <w:t>（請蓋企業大小章）</w:t>
            </w:r>
          </w:p>
        </w:tc>
      </w:tr>
    </w:tbl>
    <w:p w:rsidR="001F4D4B" w:rsidRDefault="001F4D4B">
      <w:pPr>
        <w:widowControl/>
      </w:pPr>
      <w:r>
        <w:br w:type="page"/>
      </w:r>
    </w:p>
    <w:p w:rsidR="001F4D4B" w:rsidRDefault="001F4D4B" w:rsidP="009629F8">
      <w:pPr>
        <w:pStyle w:val="cjk"/>
        <w:snapToGrid w:val="0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蒐集個人資料告知事項暨個人資料提供同意書</w:t>
      </w:r>
    </w:p>
    <w:p w:rsidR="00732799" w:rsidRDefault="00732799" w:rsidP="00A20A77">
      <w:pPr>
        <w:pStyle w:val="cjk"/>
        <w:snapToGrid w:val="0"/>
        <w:spacing w:before="0" w:beforeAutospacing="0" w:after="0" w:afterAutospacing="0"/>
        <w:ind w:left="641" w:hanging="641"/>
        <w:jc w:val="both"/>
        <w:rPr>
          <w:rFonts w:ascii="標楷體" w:eastAsia="標楷體" w:hAnsi="標楷體"/>
          <w:b/>
          <w:bCs/>
          <w:sz w:val="28"/>
          <w:szCs w:val="32"/>
        </w:rPr>
      </w:pP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641" w:hanging="641"/>
        <w:jc w:val="both"/>
      </w:pPr>
      <w:r w:rsidRPr="00732799">
        <w:rPr>
          <w:rFonts w:ascii="標楷體" w:eastAsia="標楷體" w:hAnsi="標楷體" w:hint="eastAsia"/>
          <w:b/>
          <w:bCs/>
          <w:sz w:val="32"/>
          <w:szCs w:val="32"/>
        </w:rPr>
        <w:t>蒐集個人資料告知事項：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經濟部中小企業處為遵守個人資料保護法規定，在您提供個人</w:t>
      </w:r>
      <w:proofErr w:type="gramStart"/>
      <w:r w:rsidRPr="00732799">
        <w:rPr>
          <w:rFonts w:ascii="標楷體" w:eastAsia="標楷體" w:hAnsi="標楷體" w:hint="eastAsia"/>
          <w:sz w:val="28"/>
          <w:szCs w:val="28"/>
        </w:rPr>
        <w:t>資料予本處</w:t>
      </w:r>
      <w:proofErr w:type="gramEnd"/>
      <w:r w:rsidRPr="00732799">
        <w:rPr>
          <w:rFonts w:ascii="標楷體" w:eastAsia="標楷體" w:hAnsi="標楷體" w:hint="eastAsia"/>
          <w:sz w:val="28"/>
          <w:szCs w:val="28"/>
        </w:rPr>
        <w:t>前，依法告知下列事項：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一、經濟部中小企業處</w:t>
      </w:r>
      <w:r w:rsidRPr="00732799">
        <w:rPr>
          <w:rFonts w:ascii="標楷體" w:eastAsia="標楷體" w:hAnsi="標楷體" w:cs="Calibri" w:hint="eastAsia"/>
          <w:sz w:val="28"/>
          <w:szCs w:val="28"/>
        </w:rPr>
        <w:t>(</w:t>
      </w:r>
      <w:r w:rsidRPr="00732799">
        <w:rPr>
          <w:rFonts w:ascii="標楷體" w:eastAsia="標楷體" w:hAnsi="標楷體" w:hint="eastAsia"/>
          <w:sz w:val="28"/>
          <w:szCs w:val="28"/>
        </w:rPr>
        <w:t>以下簡稱本處</w:t>
      </w:r>
      <w:r w:rsidRPr="00732799">
        <w:rPr>
          <w:rFonts w:ascii="標楷體" w:eastAsia="標楷體" w:hAnsi="標楷體" w:cs="Calibri" w:hint="eastAsia"/>
          <w:sz w:val="28"/>
          <w:szCs w:val="28"/>
        </w:rPr>
        <w:t>)</w:t>
      </w:r>
      <w:r w:rsidRPr="00732799">
        <w:rPr>
          <w:rFonts w:ascii="標楷體" w:eastAsia="標楷體" w:hAnsi="標楷體" w:hint="eastAsia"/>
          <w:sz w:val="28"/>
          <w:szCs w:val="28"/>
        </w:rPr>
        <w:t>因中小企業輔導、教育或訓練行政、產學合作、政令宣導等特定目的而獲取您下列個人資料類別：</w:t>
      </w:r>
      <w:r w:rsidRPr="00732799">
        <w:rPr>
          <w:rFonts w:ascii="標楷體" w:eastAsia="標楷體" w:hAnsi="標楷體" w:hint="eastAsia"/>
          <w:sz w:val="28"/>
          <w:szCs w:val="28"/>
          <w:u w:val="single"/>
        </w:rPr>
        <w:t>姓名及連絡方式</w:t>
      </w:r>
      <w:r w:rsidRPr="00732799">
        <w:rPr>
          <w:rFonts w:ascii="標楷體" w:eastAsia="標楷體" w:hAnsi="標楷體" w:cs="Calibri" w:hint="eastAsia"/>
          <w:sz w:val="28"/>
          <w:szCs w:val="28"/>
          <w:u w:val="single"/>
        </w:rPr>
        <w:t>(</w:t>
      </w:r>
      <w:r w:rsidRPr="00732799">
        <w:rPr>
          <w:rFonts w:ascii="標楷體" w:eastAsia="標楷體" w:hAnsi="標楷體" w:hint="eastAsia"/>
          <w:sz w:val="28"/>
          <w:szCs w:val="28"/>
          <w:u w:val="single"/>
        </w:rPr>
        <w:t>包括但不限於電話號碼、</w:t>
      </w:r>
      <w:r w:rsidRPr="00732799">
        <w:rPr>
          <w:rFonts w:ascii="標楷體" w:eastAsia="標楷體" w:hAnsi="標楷體" w:cs="Calibri" w:hint="eastAsia"/>
          <w:sz w:val="28"/>
          <w:szCs w:val="28"/>
          <w:u w:val="single"/>
        </w:rPr>
        <w:t>E-MAIL</w:t>
      </w:r>
      <w:r w:rsidRPr="00732799">
        <w:rPr>
          <w:rFonts w:ascii="標楷體" w:eastAsia="標楷體" w:hAnsi="標楷體" w:hint="eastAsia"/>
          <w:sz w:val="28"/>
          <w:szCs w:val="28"/>
          <w:u w:val="single"/>
        </w:rPr>
        <w:t>、居住或工作地址</w:t>
      </w:r>
      <w:r w:rsidRPr="00732799">
        <w:rPr>
          <w:rFonts w:ascii="標楷體" w:eastAsia="標楷體" w:hAnsi="標楷體" w:cs="Calibri" w:hint="eastAsia"/>
          <w:sz w:val="28"/>
          <w:szCs w:val="28"/>
          <w:u w:val="single"/>
        </w:rPr>
        <w:t>)</w:t>
      </w:r>
      <w:r w:rsidRPr="00732799">
        <w:rPr>
          <w:rFonts w:ascii="標楷體" w:eastAsia="標楷體" w:hAnsi="標楷體" w:hint="eastAsia"/>
          <w:sz w:val="28"/>
          <w:szCs w:val="28"/>
          <w:u w:val="single"/>
        </w:rPr>
        <w:t>等</w:t>
      </w:r>
      <w:r w:rsidRPr="00732799">
        <w:rPr>
          <w:rFonts w:ascii="標楷體" w:eastAsia="標楷體" w:hAnsi="標楷體" w:hint="eastAsia"/>
          <w:sz w:val="28"/>
          <w:szCs w:val="28"/>
        </w:rPr>
        <w:t>，或其他得以直接或間接識別您個人之資料。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二、本處將依個人資料保護法及相關法令之規定，蒐集、處理及利用您的個人資料。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三、本處將於蒐集目的之存續期間合理利用您的個人資料。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四、除蒐集之目的涉及國際業務或活動外，本處僅於中華民國領域內利用您的個人資料。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五、本處將於原蒐集之特定目的、本次以外之推廣、宣導及輔導、以及其他公務機關請求行政協助之目的範圍內，合理利用您的個人資料。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六、您可依個人資料保護法第3條規定，就您的個人資料檢附申請書，向本處行使之下列權利：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1038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3279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32799">
        <w:rPr>
          <w:rFonts w:ascii="標楷體" w:eastAsia="標楷體" w:hAnsi="標楷體" w:hint="eastAsia"/>
          <w:sz w:val="28"/>
          <w:szCs w:val="28"/>
        </w:rPr>
        <w:t>)查詢或請求閱覽。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1038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(二)請求製給複製本。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1038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(三)請求補充或更正。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1038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(四)請求停止蒐集、處理及利用。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1038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(五)請求刪除。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482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您如申請第(四)、(五)項，本處將終止提供您有關中小企業輔導、教育或訓練行政、產學合作、政令宣導等事項，若因此導致您的權益產生減損時，本處不負相關賠償責任。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七、若您未提供正確之個人資料，本處將無法為您提供特定目的之相關業務。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八、本處因業務需要而委託其他機關處理您的個人資料時，將善盡監督之責。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1" w:hanging="561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九、您瞭解此一同意書符合個人資料保護法及相關法規之要求，且同意本處留存此同意書，供日後取出查驗。</w:t>
      </w:r>
    </w:p>
    <w:p w:rsidR="00732799" w:rsidRPr="00732799" w:rsidRDefault="00732799" w:rsidP="00A20A77">
      <w:pPr>
        <w:pStyle w:val="cjk"/>
        <w:snapToGrid w:val="0"/>
        <w:spacing w:before="0" w:beforeAutospacing="0" w:after="0" w:afterAutospacing="0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jc w:val="both"/>
      </w:pPr>
      <w:r w:rsidRPr="00732799">
        <w:rPr>
          <w:rFonts w:ascii="標楷體" w:eastAsia="標楷體" w:hAnsi="標楷體" w:hint="eastAsia"/>
          <w:b/>
          <w:bCs/>
          <w:sz w:val="32"/>
          <w:szCs w:val="32"/>
        </w:rPr>
        <w:t>個人資料之同意提供：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一、本人已充分知悉貴處上述告知事項。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7" w:hanging="567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二、本人同意貴處蒐集、處理本人之個人資料(含向金融聯合徵信中心、中小企業信用保證基金、中小企業融資服務平台</w:t>
      </w:r>
      <w:proofErr w:type="gramStart"/>
      <w:r w:rsidRPr="0073279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732799">
        <w:rPr>
          <w:rFonts w:ascii="標楷體" w:eastAsia="標楷體" w:hAnsi="標楷體" w:hint="eastAsia"/>
          <w:sz w:val="28"/>
          <w:szCs w:val="28"/>
        </w:rPr>
        <w:t>接資料單位、執行計畫單位、其他有關機關查詢蒐集)。</w:t>
      </w:r>
    </w:p>
    <w:p w:rsidR="001F4D4B" w:rsidRPr="00732799" w:rsidRDefault="001F4D4B" w:rsidP="00A20A77">
      <w:pPr>
        <w:pStyle w:val="cjk"/>
        <w:snapToGrid w:val="0"/>
        <w:spacing w:before="0" w:beforeAutospacing="0" w:after="0" w:afterAutospacing="0"/>
        <w:ind w:left="567" w:hanging="567"/>
        <w:jc w:val="both"/>
      </w:pPr>
      <w:r w:rsidRPr="00732799">
        <w:rPr>
          <w:rFonts w:ascii="標楷體" w:eastAsia="標楷體" w:hAnsi="標楷體" w:hint="eastAsia"/>
          <w:sz w:val="28"/>
          <w:szCs w:val="28"/>
        </w:rPr>
        <w:t>三、本人同意貴處得將本人個人資料交付執行貴處計畫之單位，以及其他公務機關請求行政協助目的之提供。</w:t>
      </w:r>
    </w:p>
    <w:p w:rsidR="001F4D4B" w:rsidRPr="00732799" w:rsidRDefault="001F4D4B" w:rsidP="009629F8">
      <w:pPr>
        <w:pStyle w:val="cjk"/>
        <w:snapToGrid w:val="0"/>
        <w:spacing w:beforeLines="100" w:before="360" w:beforeAutospacing="0" w:after="0" w:afterAutospacing="0"/>
        <w:jc w:val="both"/>
      </w:pPr>
      <w:r w:rsidRPr="00732799">
        <w:rPr>
          <w:rFonts w:ascii="標楷體" w:eastAsia="標楷體" w:hAnsi="標楷體" w:hint="eastAsia"/>
          <w:sz w:val="28"/>
          <w:szCs w:val="28"/>
          <w:u w:val="single"/>
        </w:rPr>
        <w:t>立同意書人(</w:t>
      </w:r>
      <w:proofErr w:type="gramStart"/>
      <w:r w:rsidR="00C31517" w:rsidRPr="00C31517">
        <w:rPr>
          <w:rFonts w:ascii="標楷體" w:eastAsia="標楷體" w:hAnsi="標楷體" w:hint="eastAsia"/>
          <w:sz w:val="28"/>
          <w:szCs w:val="28"/>
          <w:u w:val="single"/>
        </w:rPr>
        <w:t>請蓋企業</w:t>
      </w:r>
      <w:proofErr w:type="gramEnd"/>
      <w:r w:rsidR="00C31517" w:rsidRPr="00C31517">
        <w:rPr>
          <w:rFonts w:ascii="標楷體" w:eastAsia="標楷體" w:hAnsi="標楷體" w:hint="eastAsia"/>
          <w:sz w:val="28"/>
          <w:szCs w:val="28"/>
          <w:u w:val="single"/>
        </w:rPr>
        <w:t>大小章</w:t>
      </w:r>
      <w:r w:rsidR="00EB46BC" w:rsidRPr="00732799">
        <w:rPr>
          <w:rFonts w:ascii="標楷體" w:eastAsia="標楷體" w:hAnsi="標楷體" w:hint="eastAsia"/>
          <w:sz w:val="28"/>
          <w:szCs w:val="28"/>
          <w:u w:val="single"/>
        </w:rPr>
        <w:t>)：</w:t>
      </w:r>
    </w:p>
    <w:p w:rsidR="007663B1" w:rsidRPr="00732799" w:rsidRDefault="001F4D4B" w:rsidP="009629F8">
      <w:pPr>
        <w:pStyle w:val="cjk"/>
        <w:snapToGrid w:val="0"/>
        <w:spacing w:beforeLines="100" w:before="360" w:beforeAutospacing="0" w:after="0" w:afterAutospacing="0"/>
        <w:jc w:val="center"/>
      </w:pPr>
      <w:r w:rsidRPr="00732799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20A77" w:rsidRPr="0073279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732799">
        <w:rPr>
          <w:rFonts w:ascii="標楷體" w:eastAsia="標楷體" w:hAnsi="標楷體" w:hint="eastAsia"/>
          <w:sz w:val="28"/>
          <w:szCs w:val="28"/>
        </w:rPr>
        <w:t xml:space="preserve">年 </w:t>
      </w:r>
      <w:r w:rsidR="00A20A77" w:rsidRPr="0073279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732799">
        <w:rPr>
          <w:rFonts w:ascii="標楷體" w:eastAsia="標楷體" w:hAnsi="標楷體" w:hint="eastAsia"/>
          <w:sz w:val="28"/>
          <w:szCs w:val="28"/>
        </w:rPr>
        <w:t xml:space="preserve">月 </w:t>
      </w:r>
      <w:r w:rsidR="00A20A77" w:rsidRPr="00732799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732799">
        <w:rPr>
          <w:rFonts w:ascii="標楷體" w:eastAsia="標楷體" w:hAnsi="標楷體" w:hint="eastAsia"/>
          <w:sz w:val="28"/>
          <w:szCs w:val="28"/>
        </w:rPr>
        <w:t>日</w:t>
      </w:r>
    </w:p>
    <w:sectPr w:rsidR="007663B1" w:rsidRPr="00732799" w:rsidSect="00385523">
      <w:headerReference w:type="default" r:id="rId7"/>
      <w:footerReference w:type="default" r:id="rId8"/>
      <w:pgSz w:w="11906" w:h="16838"/>
      <w:pgMar w:top="454" w:right="1134" w:bottom="454" w:left="1134" w:header="17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14" w:rsidRDefault="00F42214" w:rsidP="00DE06C0">
      <w:r>
        <w:separator/>
      </w:r>
    </w:p>
  </w:endnote>
  <w:endnote w:type="continuationSeparator" w:id="0">
    <w:p w:rsidR="00F42214" w:rsidRDefault="00F42214" w:rsidP="00DE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78" w:rsidRPr="00AB2278" w:rsidRDefault="00AB2278" w:rsidP="00AB2278">
    <w:pPr>
      <w:pStyle w:val="a5"/>
      <w:jc w:val="right"/>
      <w:rPr>
        <w:rFonts w:ascii="標楷體" w:eastAsia="標楷體" w:hAnsi="標楷體"/>
        <w:sz w:val="10"/>
      </w:rPr>
    </w:pPr>
    <w:r w:rsidRPr="00AB2278">
      <w:rPr>
        <w:rFonts w:ascii="標楷體" w:eastAsia="標楷體" w:hAnsi="標楷體" w:hint="eastAsia"/>
        <w:sz w:val="10"/>
      </w:rPr>
      <w:t>109.06印製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14" w:rsidRDefault="00F42214" w:rsidP="00DE06C0">
      <w:r>
        <w:separator/>
      </w:r>
    </w:p>
  </w:footnote>
  <w:footnote w:type="continuationSeparator" w:id="0">
    <w:p w:rsidR="00F42214" w:rsidRDefault="00F42214" w:rsidP="00DE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78" w:rsidRDefault="00AB2278" w:rsidP="00AB227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16D8"/>
    <w:multiLevelType w:val="hybridMultilevel"/>
    <w:tmpl w:val="2806C7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221071"/>
    <w:multiLevelType w:val="hybridMultilevel"/>
    <w:tmpl w:val="C9CE7A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2B"/>
    <w:rsid w:val="0001464D"/>
    <w:rsid w:val="00024FF1"/>
    <w:rsid w:val="00053DFE"/>
    <w:rsid w:val="00061C0F"/>
    <w:rsid w:val="00081DE7"/>
    <w:rsid w:val="000B674A"/>
    <w:rsid w:val="000D6ACE"/>
    <w:rsid w:val="000F68BE"/>
    <w:rsid w:val="00117CB3"/>
    <w:rsid w:val="00145D57"/>
    <w:rsid w:val="0015369D"/>
    <w:rsid w:val="001626CE"/>
    <w:rsid w:val="00166FFA"/>
    <w:rsid w:val="00176405"/>
    <w:rsid w:val="00183E34"/>
    <w:rsid w:val="00191747"/>
    <w:rsid w:val="001972B5"/>
    <w:rsid w:val="001A5056"/>
    <w:rsid w:val="001C4A10"/>
    <w:rsid w:val="001F4D4B"/>
    <w:rsid w:val="00226471"/>
    <w:rsid w:val="00276C3E"/>
    <w:rsid w:val="00277C28"/>
    <w:rsid w:val="002A6F45"/>
    <w:rsid w:val="002B0672"/>
    <w:rsid w:val="002B34F2"/>
    <w:rsid w:val="002F2A1F"/>
    <w:rsid w:val="002F3F97"/>
    <w:rsid w:val="002F4DC8"/>
    <w:rsid w:val="00303782"/>
    <w:rsid w:val="00315508"/>
    <w:rsid w:val="0033465A"/>
    <w:rsid w:val="00356F5B"/>
    <w:rsid w:val="00385523"/>
    <w:rsid w:val="003C675E"/>
    <w:rsid w:val="003E0F6F"/>
    <w:rsid w:val="003E6AEF"/>
    <w:rsid w:val="003F0B9B"/>
    <w:rsid w:val="00413F08"/>
    <w:rsid w:val="00416E17"/>
    <w:rsid w:val="00447E5E"/>
    <w:rsid w:val="0045616D"/>
    <w:rsid w:val="00477BBE"/>
    <w:rsid w:val="004B720C"/>
    <w:rsid w:val="004E0AC9"/>
    <w:rsid w:val="004E7573"/>
    <w:rsid w:val="004F59E5"/>
    <w:rsid w:val="004F7945"/>
    <w:rsid w:val="00513887"/>
    <w:rsid w:val="005153A3"/>
    <w:rsid w:val="005268E9"/>
    <w:rsid w:val="00541891"/>
    <w:rsid w:val="005A1043"/>
    <w:rsid w:val="005C5ED6"/>
    <w:rsid w:val="005E6988"/>
    <w:rsid w:val="005F4263"/>
    <w:rsid w:val="00643C7A"/>
    <w:rsid w:val="00652AA1"/>
    <w:rsid w:val="00656B67"/>
    <w:rsid w:val="006A682B"/>
    <w:rsid w:val="006B4225"/>
    <w:rsid w:val="006C00DF"/>
    <w:rsid w:val="006C5B3C"/>
    <w:rsid w:val="006D6590"/>
    <w:rsid w:val="006F28F0"/>
    <w:rsid w:val="00721CF1"/>
    <w:rsid w:val="00732799"/>
    <w:rsid w:val="007467B5"/>
    <w:rsid w:val="007663B1"/>
    <w:rsid w:val="00766640"/>
    <w:rsid w:val="00823C14"/>
    <w:rsid w:val="00865258"/>
    <w:rsid w:val="008700C3"/>
    <w:rsid w:val="008A10D6"/>
    <w:rsid w:val="008A63FF"/>
    <w:rsid w:val="008D489B"/>
    <w:rsid w:val="008D7227"/>
    <w:rsid w:val="009629F8"/>
    <w:rsid w:val="00963A20"/>
    <w:rsid w:val="0096490E"/>
    <w:rsid w:val="00965D5E"/>
    <w:rsid w:val="009810F3"/>
    <w:rsid w:val="00984105"/>
    <w:rsid w:val="00A20A77"/>
    <w:rsid w:val="00A31329"/>
    <w:rsid w:val="00A51865"/>
    <w:rsid w:val="00A85F39"/>
    <w:rsid w:val="00A87BB2"/>
    <w:rsid w:val="00AB06F2"/>
    <w:rsid w:val="00AB2278"/>
    <w:rsid w:val="00AF30A8"/>
    <w:rsid w:val="00B062EC"/>
    <w:rsid w:val="00B262F4"/>
    <w:rsid w:val="00BA20DF"/>
    <w:rsid w:val="00BE1B30"/>
    <w:rsid w:val="00BE1B51"/>
    <w:rsid w:val="00C16DA6"/>
    <w:rsid w:val="00C22548"/>
    <w:rsid w:val="00C31517"/>
    <w:rsid w:val="00C76573"/>
    <w:rsid w:val="00CC2C2B"/>
    <w:rsid w:val="00CC441F"/>
    <w:rsid w:val="00CC6118"/>
    <w:rsid w:val="00CC7F5D"/>
    <w:rsid w:val="00CD26AE"/>
    <w:rsid w:val="00CE46EE"/>
    <w:rsid w:val="00D11B67"/>
    <w:rsid w:val="00D217E4"/>
    <w:rsid w:val="00D26283"/>
    <w:rsid w:val="00D40828"/>
    <w:rsid w:val="00D5605D"/>
    <w:rsid w:val="00D5692B"/>
    <w:rsid w:val="00D6339C"/>
    <w:rsid w:val="00D71571"/>
    <w:rsid w:val="00DE06C0"/>
    <w:rsid w:val="00E804E3"/>
    <w:rsid w:val="00E85759"/>
    <w:rsid w:val="00E92A90"/>
    <w:rsid w:val="00EA14B9"/>
    <w:rsid w:val="00EB46BC"/>
    <w:rsid w:val="00ED5319"/>
    <w:rsid w:val="00F062FF"/>
    <w:rsid w:val="00F418AC"/>
    <w:rsid w:val="00F42214"/>
    <w:rsid w:val="00F84E53"/>
    <w:rsid w:val="00F86683"/>
    <w:rsid w:val="00F90CA8"/>
    <w:rsid w:val="00FA7C09"/>
    <w:rsid w:val="00FC740C"/>
    <w:rsid w:val="00FF10D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4F128"/>
  <w15:chartTrackingRefBased/>
  <w15:docId w15:val="{5D111D6E-7BDF-40E9-9F6B-C97E7D2C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6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6C0"/>
    <w:rPr>
      <w:sz w:val="20"/>
      <w:szCs w:val="20"/>
    </w:rPr>
  </w:style>
  <w:style w:type="paragraph" w:styleId="a7">
    <w:name w:val="Body Text"/>
    <w:basedOn w:val="a"/>
    <w:link w:val="a8"/>
    <w:qFormat/>
    <w:rsid w:val="00E804E3"/>
    <w:pPr>
      <w:autoSpaceDE w:val="0"/>
      <w:autoSpaceDN w:val="0"/>
      <w:adjustRightInd w:val="0"/>
      <w:spacing w:before="2"/>
      <w:ind w:left="658" w:hanging="280"/>
    </w:pPr>
    <w:rPr>
      <w:rFonts w:ascii="標楷體" w:eastAsia="標楷體" w:hAnsi="Times New Roman" w:cs="標楷體"/>
      <w:kern w:val="0"/>
      <w:szCs w:val="24"/>
    </w:rPr>
  </w:style>
  <w:style w:type="character" w:customStyle="1" w:styleId="a8">
    <w:name w:val="本文 字元"/>
    <w:basedOn w:val="a0"/>
    <w:link w:val="a7"/>
    <w:rsid w:val="00E804E3"/>
    <w:rPr>
      <w:rFonts w:ascii="標楷體" w:eastAsia="標楷體" w:hAnsi="Times New Roman" w:cs="標楷體"/>
      <w:kern w:val="0"/>
      <w:szCs w:val="24"/>
    </w:rPr>
  </w:style>
  <w:style w:type="paragraph" w:customStyle="1" w:styleId="1">
    <w:name w:val="報告1"/>
    <w:basedOn w:val="a"/>
    <w:link w:val="10"/>
    <w:qFormat/>
    <w:rsid w:val="00A31329"/>
    <w:rPr>
      <w:rFonts w:ascii="標楷體" w:eastAsia="標楷體" w:hAnsi="標楷體"/>
      <w:b/>
      <w:sz w:val="28"/>
      <w:szCs w:val="28"/>
    </w:rPr>
  </w:style>
  <w:style w:type="character" w:customStyle="1" w:styleId="10">
    <w:name w:val="報告1 字元"/>
    <w:basedOn w:val="a0"/>
    <w:link w:val="1"/>
    <w:rsid w:val="00A31329"/>
    <w:rPr>
      <w:rFonts w:ascii="標楷體" w:eastAsia="標楷體" w:hAnsi="標楷體"/>
      <w:b/>
      <w:sz w:val="28"/>
      <w:szCs w:val="28"/>
    </w:rPr>
  </w:style>
  <w:style w:type="paragraph" w:styleId="a9">
    <w:name w:val="List Paragraph"/>
    <w:basedOn w:val="a"/>
    <w:uiPriority w:val="34"/>
    <w:qFormat/>
    <w:rsid w:val="00FF10D6"/>
    <w:pPr>
      <w:ind w:leftChars="200" w:left="480"/>
    </w:pPr>
  </w:style>
  <w:style w:type="character" w:styleId="aa">
    <w:name w:val="Hyperlink"/>
    <w:basedOn w:val="a0"/>
    <w:uiPriority w:val="99"/>
    <w:unhideWhenUsed/>
    <w:rsid w:val="00FF10D6"/>
    <w:rPr>
      <w:color w:val="0563C1" w:themeColor="hyperlink"/>
      <w:u w:val="single"/>
    </w:rPr>
  </w:style>
  <w:style w:type="paragraph" w:customStyle="1" w:styleId="cjk">
    <w:name w:val="cjk"/>
    <w:basedOn w:val="a"/>
    <w:rsid w:val="001F4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rsid w:val="0098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11</cp:revision>
  <cp:lastPrinted>2020-06-11T01:10:00Z</cp:lastPrinted>
  <dcterms:created xsi:type="dcterms:W3CDTF">2020-06-03T02:55:00Z</dcterms:created>
  <dcterms:modified xsi:type="dcterms:W3CDTF">2020-06-12T00:31:00Z</dcterms:modified>
</cp:coreProperties>
</file>